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C521" w14:textId="77777777" w:rsidR="005966B0" w:rsidRPr="00596A1E" w:rsidRDefault="005966B0" w:rsidP="005966B0">
      <w:pPr>
        <w:suppressAutoHyphens/>
        <w:autoSpaceDN w:val="0"/>
        <w:ind w:left="567"/>
        <w:textAlignment w:val="baseline"/>
        <w:rPr>
          <w:rFonts w:eastAsia="Linux Libertine G"/>
          <w:b/>
          <w:sz w:val="26"/>
          <w:szCs w:val="26"/>
          <w:lang w:bidi="hi-IN"/>
        </w:rPr>
      </w:pPr>
      <w:r>
        <w:rPr>
          <w:rFonts w:eastAsia="Linux Libertine G"/>
          <w:b/>
          <w:sz w:val="26"/>
          <w:szCs w:val="26"/>
          <w:lang w:bidi="hi-IN"/>
        </w:rPr>
        <w:t xml:space="preserve">Titolo del corso: </w:t>
      </w:r>
      <w:bookmarkStart w:id="0" w:name="_Hlk32842754"/>
      <w:r w:rsidRPr="00596A1E">
        <w:rPr>
          <w:rFonts w:eastAsia="Linux Libertine G"/>
          <w:b/>
          <w:sz w:val="26"/>
          <w:szCs w:val="26"/>
          <w:lang w:bidi="hi-IN"/>
        </w:rPr>
        <w:t xml:space="preserve">Aggiornamento competenze per attività </w:t>
      </w:r>
      <w:bookmarkEnd w:id="0"/>
      <w:r>
        <w:rPr>
          <w:rFonts w:eastAsia="Linux Libertine G"/>
          <w:b/>
          <w:sz w:val="26"/>
          <w:szCs w:val="26"/>
          <w:lang w:bidi="hi-IN"/>
        </w:rPr>
        <w:t>di Digital Marketing</w:t>
      </w:r>
    </w:p>
    <w:p w14:paraId="590F3186" w14:textId="2D34CE1C" w:rsidR="0027091E" w:rsidRPr="0027091E" w:rsidRDefault="0027091E" w:rsidP="0027091E">
      <w:pPr>
        <w:jc w:val="both"/>
      </w:pPr>
      <w:r>
        <w:t xml:space="preserve">Il </w:t>
      </w:r>
      <w:r w:rsidRPr="0027091E">
        <w:t>corso di formazione della durata di 90 ore</w:t>
      </w:r>
      <w:r>
        <w:t xml:space="preserve"> on line</w:t>
      </w:r>
      <w:r w:rsidRPr="0027091E">
        <w:t xml:space="preserve">, si propone di fornire un aggiornamento delle competenze base di tipo tecnico-professionale necessarie alle professioni </w:t>
      </w:r>
      <w:r>
        <w:t>digitali utili a creare</w:t>
      </w:r>
      <w:r w:rsidRPr="0027091E">
        <w:t xml:space="preserve"> </w:t>
      </w:r>
      <w:r>
        <w:t xml:space="preserve">una clientela nazionale ed internazionale in rete: </w:t>
      </w:r>
      <w:r w:rsidRPr="0027091E">
        <w:t xml:space="preserve"> redazione </w:t>
      </w:r>
      <w:r>
        <w:t>di testi e contenuti per il web</w:t>
      </w:r>
      <w:r w:rsidRPr="0027091E">
        <w:t xml:space="preserve">, </w:t>
      </w:r>
      <w:r>
        <w:t>seo e posizionamento, gestione di vetrine on line</w:t>
      </w:r>
      <w:r w:rsidRPr="0027091E">
        <w:t xml:space="preserve">, completando le skills attraverso l'utilizzo di tecniche di </w:t>
      </w:r>
      <w:r>
        <w:t>imbound marketing e tecniche  linguistiche commerciali in rete, anche in inglese.</w:t>
      </w:r>
    </w:p>
    <w:p w14:paraId="639E65AC" w14:textId="1237E369" w:rsidR="00286AC9" w:rsidRPr="00286AC9" w:rsidRDefault="00286AC9" w:rsidP="0027091E">
      <w:pPr>
        <w:jc w:val="both"/>
      </w:pPr>
      <w:r w:rsidRPr="00286AC9">
        <w:t xml:space="preserve">UFC1 19h </w:t>
      </w:r>
      <w:r w:rsidR="00CC0DD3">
        <w:t>-</w:t>
      </w:r>
      <w:r w:rsidRPr="00286AC9">
        <w:t xml:space="preserve">COMPETENZA: Tecniche di marketing on line </w:t>
      </w:r>
    </w:p>
    <w:p w14:paraId="4EAF73CA" w14:textId="37279591" w:rsidR="00286AC9" w:rsidRPr="00286AC9" w:rsidRDefault="00286AC9" w:rsidP="0027091E">
      <w:pPr>
        <w:jc w:val="both"/>
      </w:pPr>
      <w:r w:rsidRPr="00286AC9">
        <w:t xml:space="preserve">CONOSCENZE: Curare la comunicazione commerciale e le attività della comunicazione digitale: Definire ed introdurre il concetto di marketing; Gestire </w:t>
      </w:r>
      <w:r w:rsidR="00CC0DD3">
        <w:t>i</w:t>
      </w:r>
      <w:r w:rsidR="00CC0DD3" w:rsidRPr="00CC0DD3">
        <w:t>'Inbound Marketing come leva per acquisire nuovi clienti</w:t>
      </w:r>
      <w:r w:rsidR="00CC0DD3">
        <w:t xml:space="preserve">; Utilizzare la SEO </w:t>
      </w:r>
      <w:r w:rsidRPr="00286AC9">
        <w:t>per avere rilevanza nella rete; Curare i contenuti di un sito</w:t>
      </w:r>
      <w:r w:rsidR="00CC0DD3">
        <w:t xml:space="preserve"> internet.</w:t>
      </w:r>
    </w:p>
    <w:p w14:paraId="3BF9F356" w14:textId="222CD0CC" w:rsidR="00286AC9" w:rsidRDefault="00286AC9" w:rsidP="0027091E">
      <w:pPr>
        <w:jc w:val="both"/>
      </w:pPr>
      <w:r w:rsidRPr="00286AC9">
        <w:t xml:space="preserve">ABILITA': Valutare la domanda degli interlocutori e saper gestire l'offerta e le procedure di erogazione dei servizi richiesti; Occuparsi della strategia di marketing pe  la soddisfazione del cliente; Occuparsi del la </w:t>
      </w:r>
      <w:r w:rsidR="00CC0DD3">
        <w:t xml:space="preserve">SEO e </w:t>
      </w:r>
      <w:r w:rsidRPr="00286AC9">
        <w:t>gestione  del posizionamento in rete; Saper utilizzare il portale per l’inserimento e la diffusione dei contenuti.</w:t>
      </w:r>
    </w:p>
    <w:p w14:paraId="7A904424" w14:textId="0B9304FA" w:rsidR="00286AC9" w:rsidRDefault="00286AC9" w:rsidP="0027091E">
      <w:pPr>
        <w:jc w:val="both"/>
      </w:pPr>
    </w:p>
    <w:p w14:paraId="2232B3E1" w14:textId="0897F105" w:rsidR="00286AC9" w:rsidRDefault="00286AC9" w:rsidP="0027091E">
      <w:pPr>
        <w:jc w:val="both"/>
      </w:pPr>
      <w:r>
        <w:t>UFC2 15</w:t>
      </w:r>
      <w:r w:rsidR="00CC0DD3">
        <w:t>h -</w:t>
      </w:r>
      <w:r>
        <w:t xml:space="preserve"> COMPETENZA: gestione del marketing attraverso i social media</w:t>
      </w:r>
    </w:p>
    <w:p w14:paraId="0D5723E4" w14:textId="1AF77BF2" w:rsidR="00286AC9" w:rsidRPr="00286AC9" w:rsidRDefault="00286AC9" w:rsidP="0027091E">
      <w:pPr>
        <w:jc w:val="both"/>
      </w:pPr>
      <w:r w:rsidRPr="00286AC9">
        <w:t xml:space="preserve">CONOSCENZE: Conoscere le tecniche del </w:t>
      </w:r>
      <w:r w:rsidR="00CC0DD3">
        <w:t>s</w:t>
      </w:r>
      <w:r w:rsidRPr="00286AC9">
        <w:t xml:space="preserve">ocial marketing; Gestire  pagine social; Applicare il marketing on line attraverso campagne di promozione in rete; Gestire il Marketing applicandolo </w:t>
      </w:r>
      <w:r w:rsidR="00CC0DD3">
        <w:t>a FACEBOOK aziendale, INSTAGRAM e WHATSAPP BUSINESS</w:t>
      </w:r>
    </w:p>
    <w:p w14:paraId="5DCA26AF" w14:textId="235AA3D8" w:rsidR="00286AC9" w:rsidRPr="00286AC9" w:rsidRDefault="00286AC9" w:rsidP="0027091E">
      <w:pPr>
        <w:jc w:val="both"/>
      </w:pPr>
      <w:r w:rsidRPr="00286AC9">
        <w:t>ABILITA': Distinguere tra le diverse opzioni del marketing on line per la promozione in rete dei servizi offerti</w:t>
      </w:r>
      <w:r>
        <w:t>;</w:t>
      </w:r>
      <w:r w:rsidRPr="00286AC9">
        <w:t xml:space="preserve"> Applicare le tecniche di marketing digitale per l'utilizzo dei social network</w:t>
      </w:r>
      <w:r>
        <w:t>;</w:t>
      </w:r>
      <w:r w:rsidRPr="00286AC9">
        <w:t xml:space="preserve"> Adottare le procedure di relazione per evidenziare l'efficacia dei servizi offerti</w:t>
      </w:r>
      <w:r w:rsidR="00CC0DD3">
        <w:t>.</w:t>
      </w:r>
    </w:p>
    <w:p w14:paraId="094DEBAE" w14:textId="77777777" w:rsidR="00286AC9" w:rsidRPr="00286AC9" w:rsidRDefault="00286AC9" w:rsidP="0027091E">
      <w:pPr>
        <w:jc w:val="both"/>
      </w:pPr>
    </w:p>
    <w:p w14:paraId="7D849C80" w14:textId="6D2222E0" w:rsidR="00286AC9" w:rsidRPr="00286AC9" w:rsidRDefault="00286AC9" w:rsidP="0027091E">
      <w:pPr>
        <w:jc w:val="both"/>
      </w:pPr>
      <w:r w:rsidRPr="001446F8">
        <w:t xml:space="preserve">UFC </w:t>
      </w:r>
      <w:r>
        <w:t>3</w:t>
      </w:r>
      <w:r w:rsidRPr="001446F8">
        <w:t xml:space="preserve"> </w:t>
      </w:r>
      <w:r w:rsidR="00031D0F">
        <w:t>2</w:t>
      </w:r>
      <w:r>
        <w:t>6</w:t>
      </w:r>
      <w:r w:rsidRPr="001446F8">
        <w:t xml:space="preserve">h - COMPETENZA: </w:t>
      </w:r>
      <w:r w:rsidRPr="00286AC9">
        <w:t xml:space="preserve">Curare la forma discorsiva in lingua inglese utilizzando terminologie appropriate </w:t>
      </w:r>
      <w:r>
        <w:t>nel settore del marketing e del digital marketing</w:t>
      </w:r>
    </w:p>
    <w:p w14:paraId="4C25584D" w14:textId="2FE298F9" w:rsidR="00286AC9" w:rsidRPr="001446F8" w:rsidRDefault="00286AC9" w:rsidP="0027091E">
      <w:pPr>
        <w:jc w:val="both"/>
      </w:pPr>
      <w:r w:rsidRPr="001446F8">
        <w:t xml:space="preserve">CONOSCENZE: Tecniche grammaticali, memorizzazione delle articolazioni per il congiungimento in frasi semplici nella comunicazione e nella redazione di un testo in lingua inglese </w:t>
      </w:r>
      <w:r>
        <w:t xml:space="preserve"> per i contenuti multimediali</w:t>
      </w:r>
      <w:r w:rsidRPr="001446F8">
        <w:t xml:space="preserve">; </w:t>
      </w:r>
      <w:r w:rsidRPr="00286AC9">
        <w:t xml:space="preserve">Struttura lessicale mirata all'integrazione lessicale e terminologica </w:t>
      </w:r>
      <w:r>
        <w:t>nel settore del marketing e marketing digitale</w:t>
      </w:r>
    </w:p>
    <w:p w14:paraId="4FB94CFA" w14:textId="2B65567A" w:rsidR="00286AC9" w:rsidRDefault="00286AC9" w:rsidP="0027091E">
      <w:pPr>
        <w:jc w:val="both"/>
      </w:pPr>
      <w:r w:rsidRPr="001446F8">
        <w:t>ABILITÀ: Valutare la correttezza delle espressioni grammaticali; Adottare procedure di correzione del proprio vocabolario </w:t>
      </w:r>
      <w:r>
        <w:t>per g</w:t>
      </w:r>
      <w:r w:rsidRPr="00286AC9">
        <w:t xml:space="preserve">estire l’interazione e la comunicazione scritta </w:t>
      </w:r>
      <w:r>
        <w:t>per eventi o contenuti digitali esteri</w:t>
      </w:r>
    </w:p>
    <w:p w14:paraId="2D5307ED" w14:textId="79A3A0C4" w:rsidR="00CC0DD3" w:rsidRDefault="00CC0DD3" w:rsidP="0027091E">
      <w:pPr>
        <w:jc w:val="both"/>
      </w:pPr>
      <w:r>
        <w:t xml:space="preserve">UFC4: 30h – COMPETENZA: Conoscere il servizio di e-commerce per </w:t>
      </w:r>
      <w:r w:rsidRPr="00CC0DD3">
        <w:t xml:space="preserve"> pianificare una strategia di vendita online </w:t>
      </w:r>
      <w:r>
        <w:t xml:space="preserve">attraverso conoscenza della </w:t>
      </w:r>
      <w:r w:rsidRPr="00CC0DD3">
        <w:t xml:space="preserve">Privacy e GDPR </w:t>
      </w:r>
    </w:p>
    <w:p w14:paraId="3E563D67" w14:textId="4CF517C7" w:rsidR="00CC0DD3" w:rsidRDefault="00CC0DD3" w:rsidP="0027091E">
      <w:pPr>
        <w:jc w:val="both"/>
      </w:pPr>
      <w:r>
        <w:t>CONOSCENZE:</w:t>
      </w:r>
      <w:r w:rsidRPr="00CC0DD3">
        <w:rPr>
          <w:rFonts w:ascii="Arial" w:hAnsi="Arial" w:cs="Arial"/>
          <w:color w:val="000000"/>
        </w:rPr>
        <w:t xml:space="preserve"> </w:t>
      </w:r>
      <w:r w:rsidR="0027091E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ecniche per </w:t>
      </w:r>
      <w:r>
        <w:t>a</w:t>
      </w:r>
      <w:r w:rsidRPr="00CC0DD3">
        <w:t>umenta le vendite e promuov</w:t>
      </w:r>
      <w:r>
        <w:t xml:space="preserve">uore un  </w:t>
      </w:r>
      <w:r w:rsidRPr="00CC0DD3">
        <w:t>brand con vetrine all'avanguardia</w:t>
      </w:r>
      <w:r>
        <w:t>; Tecniche per g</w:t>
      </w:r>
      <w:r w:rsidRPr="00CC0DD3">
        <w:t xml:space="preserve">estisci </w:t>
      </w:r>
      <w:r>
        <w:t>un</w:t>
      </w:r>
      <w:r w:rsidRPr="00CC0DD3">
        <w:t xml:space="preserve"> negozio </w:t>
      </w:r>
      <w:r w:rsidR="0027091E">
        <w:t xml:space="preserve">on line </w:t>
      </w:r>
      <w:r w:rsidRPr="00CC0DD3">
        <w:t xml:space="preserve"> dagli ordini al pagamento</w:t>
      </w:r>
      <w:r w:rsidR="0027091E">
        <w:t xml:space="preserve"> e</w:t>
      </w:r>
      <w:r w:rsidRPr="00CC0DD3">
        <w:t xml:space="preserve"> spedizione</w:t>
      </w:r>
      <w:r w:rsidR="0027091E">
        <w:t xml:space="preserve">; Tecniche per </w:t>
      </w:r>
      <w:r w:rsidRPr="00CC0DD3">
        <w:t>Ottien</w:t>
      </w:r>
      <w:r w:rsidR="0027091E">
        <w:t xml:space="preserve">ere tariffe </w:t>
      </w:r>
      <w:r w:rsidRPr="00CC0DD3">
        <w:t>di gestione dei pagamenti competitive</w:t>
      </w:r>
      <w:r w:rsidR="0027091E">
        <w:t xml:space="preserve"> ed </w:t>
      </w:r>
      <w:r w:rsidRPr="00CC0DD3">
        <w:t xml:space="preserve"> organizzazione dei pagamenti personalizzata </w:t>
      </w:r>
      <w:r w:rsidR="0027091E">
        <w:t>; Struttura legislativa</w:t>
      </w:r>
    </w:p>
    <w:p w14:paraId="515EC9C4" w14:textId="3302E9A5" w:rsidR="00F54819" w:rsidRDefault="0027091E" w:rsidP="0027091E">
      <w:pPr>
        <w:jc w:val="both"/>
      </w:pPr>
      <w:r>
        <w:t xml:space="preserve">ABILITA’: Valutare  la necessità di avere e aprire un negozio on line ; Applicare le conoscenze per la gestione  della vetrina e di eventuali ordini e pagamenti ; saper scegliere </w:t>
      </w:r>
      <w:r w:rsidRPr="0027091E">
        <w:t xml:space="preserve"> tra diversi fornitori di servizi di pagament</w:t>
      </w:r>
      <w:r>
        <w:t>o; sapere rispettare le regole di privacy in rete</w:t>
      </w:r>
    </w:p>
    <w:sectPr w:rsidR="00F54819" w:rsidSect="00BB0F9C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9"/>
    <w:rsid w:val="00031D0F"/>
    <w:rsid w:val="0027091E"/>
    <w:rsid w:val="00286AC9"/>
    <w:rsid w:val="005966B0"/>
    <w:rsid w:val="00BB0F9C"/>
    <w:rsid w:val="00CC0DD3"/>
    <w:rsid w:val="00F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8254"/>
  <w15:chartTrackingRefBased/>
  <w15:docId w15:val="{8FB2F63B-7CC4-4502-880F-45212515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A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48074</dc:creator>
  <cp:keywords/>
  <dc:description/>
  <cp:lastModifiedBy>Monica</cp:lastModifiedBy>
  <cp:revision>3</cp:revision>
  <cp:lastPrinted>2021-03-10T10:43:00Z</cp:lastPrinted>
  <dcterms:created xsi:type="dcterms:W3CDTF">2021-02-26T11:05:00Z</dcterms:created>
  <dcterms:modified xsi:type="dcterms:W3CDTF">2021-03-19T10:33:00Z</dcterms:modified>
</cp:coreProperties>
</file>