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5472B" w14:textId="25525243" w:rsidR="001675A1" w:rsidRDefault="001675A1" w:rsidP="001675A1">
      <w:pPr>
        <w:jc w:val="center"/>
      </w:pPr>
      <w:r>
        <w:rPr>
          <w:b/>
          <w:bCs/>
          <w:noProof/>
          <w:color w:val="002060"/>
        </w:rPr>
        <w:drawing>
          <wp:inline distT="0" distB="0" distL="0" distR="0" wp14:anchorId="622A97C6" wp14:editId="170D730E">
            <wp:extent cx="857250" cy="404032"/>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4093" cy="421396"/>
                    </a:xfrm>
                    <a:prstGeom prst="rect">
                      <a:avLst/>
                    </a:prstGeom>
                  </pic:spPr>
                </pic:pic>
              </a:graphicData>
            </a:graphic>
          </wp:inline>
        </w:drawing>
      </w:r>
    </w:p>
    <w:p w14:paraId="0F3CA9FF" w14:textId="77777777" w:rsidR="001675A1" w:rsidRDefault="001675A1"/>
    <w:p w14:paraId="1951E2AF" w14:textId="0CF635AC" w:rsidR="00995FBB" w:rsidRPr="001675A1" w:rsidRDefault="001675A1" w:rsidP="001675A1">
      <w:pPr>
        <w:jc w:val="center"/>
        <w:rPr>
          <w:b/>
          <w:bCs/>
          <w:color w:val="002060"/>
        </w:rPr>
      </w:pPr>
      <w:r>
        <w:rPr>
          <w:b/>
          <w:bCs/>
          <w:color w:val="002060"/>
        </w:rPr>
        <w:t>AGGIORNAMENTO COMPETENZE PER ATTIVITA DI GESTIONE EVENTI E CONGRESSI</w:t>
      </w:r>
    </w:p>
    <w:p w14:paraId="57DC5686" w14:textId="1B25F198" w:rsidR="00077AD4" w:rsidRDefault="00077AD4"/>
    <w:p w14:paraId="74937F97" w14:textId="0B82C912" w:rsidR="00077AD4" w:rsidRPr="001675A1" w:rsidRDefault="00077AD4" w:rsidP="00077AD4">
      <w:r w:rsidRPr="001675A1">
        <w:t xml:space="preserve">Il corso di formazione, della durata di </w:t>
      </w:r>
      <w:r w:rsidR="00A34E9C">
        <w:t>10</w:t>
      </w:r>
      <w:r w:rsidRPr="001675A1">
        <w:t>0 ore si propone di fornire un aggiornamento delle competenze base di tipo teorico-pratico necessarie per essere inseriti in ruoli professionali di gestione ed organizzazione di eventi e del settore congressuale. Il corso è strutturato per aggiornare in maniera professionale figure con esperienza basica nel settore, che possano così avere un'integrazione di competenze tale da permettergli di ricollocarsi come addetti al supporto dell’organizzazione di eventi all'interno di congressi, strutture alberghiere, sfilate, party organizzati e matrimoni, feste e locali.</w:t>
      </w:r>
    </w:p>
    <w:p w14:paraId="67AF5484" w14:textId="77777777" w:rsidR="00077AD4" w:rsidRPr="001675A1" w:rsidRDefault="00077AD4" w:rsidP="00077AD4"/>
    <w:p w14:paraId="5992C089" w14:textId="61114194" w:rsidR="00077AD4" w:rsidRPr="001675A1" w:rsidRDefault="00475A8E" w:rsidP="00077AD4">
      <w:pPr>
        <w:rPr>
          <w:b/>
          <w:bCs/>
          <w:color w:val="002060"/>
        </w:rPr>
      </w:pPr>
      <w:r>
        <w:rPr>
          <w:b/>
          <w:bCs/>
          <w:color w:val="002060"/>
        </w:rPr>
        <w:t xml:space="preserve">UFC1 </w:t>
      </w:r>
      <w:r w:rsidR="0094089C" w:rsidRPr="001675A1">
        <w:rPr>
          <w:b/>
          <w:bCs/>
          <w:color w:val="002060"/>
        </w:rPr>
        <w:t>1</w:t>
      </w:r>
      <w:r w:rsidR="009B7F11" w:rsidRPr="001675A1">
        <w:rPr>
          <w:b/>
          <w:bCs/>
          <w:color w:val="002060"/>
        </w:rPr>
        <w:t>2</w:t>
      </w:r>
      <w:r w:rsidR="00077AD4" w:rsidRPr="001675A1">
        <w:rPr>
          <w:b/>
          <w:bCs/>
          <w:color w:val="002060"/>
        </w:rPr>
        <w:t xml:space="preserve">h - COMPETENZA: </w:t>
      </w:r>
      <w:r w:rsidR="0094089C" w:rsidRPr="001675A1">
        <w:rPr>
          <w:b/>
          <w:bCs/>
          <w:color w:val="002060"/>
        </w:rPr>
        <w:t>Conoscenza del settore e s</w:t>
      </w:r>
      <w:r w:rsidR="00077AD4" w:rsidRPr="001675A1">
        <w:rPr>
          <w:b/>
          <w:bCs/>
          <w:color w:val="002060"/>
        </w:rPr>
        <w:t>tesura del progetto/evento</w:t>
      </w:r>
    </w:p>
    <w:p w14:paraId="6DF12B32" w14:textId="26B563B7" w:rsidR="00077AD4" w:rsidRPr="001675A1" w:rsidRDefault="00077AD4" w:rsidP="00077AD4">
      <w:r w:rsidRPr="001675A1">
        <w:t xml:space="preserve">CONOSCENZE: Capire cosa sia un evento; Diversificarne la tipologia; </w:t>
      </w:r>
      <w:r w:rsidR="0094089C" w:rsidRPr="001675A1">
        <w:t>Esemplificare eventi e temi di settore per operatori di agenzia ed hotel</w:t>
      </w:r>
    </w:p>
    <w:p w14:paraId="58131ECA" w14:textId="4A622D28" w:rsidR="00077AD4" w:rsidRDefault="00077AD4" w:rsidP="00077AD4">
      <w:r w:rsidRPr="001675A1">
        <w:t>ABILITA': Conoscere e riconoscere gli eventi; Elaborare la progettazione di un evento in base alla tipologia; Occuparsi della classificazione di un evento per g</w:t>
      </w:r>
      <w:r w:rsidR="00A34E9C">
        <w:t>a</w:t>
      </w:r>
      <w:r w:rsidRPr="001675A1">
        <w:t>rantirne una buona riuscita</w:t>
      </w:r>
    </w:p>
    <w:p w14:paraId="4B649180" w14:textId="77777777" w:rsidR="001675A1" w:rsidRPr="001675A1" w:rsidRDefault="001675A1" w:rsidP="00077AD4"/>
    <w:p w14:paraId="70910E83" w14:textId="7AA20D64" w:rsidR="00077AD4" w:rsidRPr="001675A1" w:rsidRDefault="00475A8E" w:rsidP="00077AD4">
      <w:pPr>
        <w:rPr>
          <w:b/>
          <w:bCs/>
          <w:color w:val="002060"/>
        </w:rPr>
      </w:pPr>
      <w:r>
        <w:rPr>
          <w:b/>
          <w:bCs/>
          <w:color w:val="002060"/>
        </w:rPr>
        <w:t xml:space="preserve">UFC 2 </w:t>
      </w:r>
      <w:r w:rsidR="0094089C" w:rsidRPr="001675A1">
        <w:rPr>
          <w:b/>
          <w:bCs/>
          <w:color w:val="002060"/>
        </w:rPr>
        <w:t>36</w:t>
      </w:r>
      <w:r w:rsidR="00077AD4" w:rsidRPr="001675A1">
        <w:rPr>
          <w:b/>
          <w:bCs/>
          <w:color w:val="002060"/>
        </w:rPr>
        <w:t xml:space="preserve">h </w:t>
      </w:r>
      <w:r>
        <w:rPr>
          <w:b/>
          <w:bCs/>
          <w:color w:val="002060"/>
        </w:rPr>
        <w:t xml:space="preserve">- </w:t>
      </w:r>
      <w:r w:rsidR="00077AD4" w:rsidRPr="001675A1">
        <w:rPr>
          <w:b/>
          <w:bCs/>
          <w:color w:val="002060"/>
        </w:rPr>
        <w:t>COMPETENZA:</w:t>
      </w:r>
      <w:r>
        <w:rPr>
          <w:b/>
          <w:bCs/>
          <w:color w:val="002060"/>
        </w:rPr>
        <w:t xml:space="preserve"> </w:t>
      </w:r>
      <w:r w:rsidR="00077AD4" w:rsidRPr="001675A1">
        <w:rPr>
          <w:b/>
          <w:bCs/>
          <w:color w:val="002060"/>
        </w:rPr>
        <w:t xml:space="preserve">Il mondo degli eventi: dal briefing al budget </w:t>
      </w:r>
      <w:r w:rsidR="0094089C" w:rsidRPr="001675A1">
        <w:rPr>
          <w:b/>
          <w:bCs/>
          <w:color w:val="002060"/>
        </w:rPr>
        <w:t>nella gestione del turismo congressuale per operatori di agenzia e hotel</w:t>
      </w:r>
    </w:p>
    <w:p w14:paraId="07E69D59" w14:textId="0334DE3D" w:rsidR="00077AD4" w:rsidRPr="001675A1" w:rsidRDefault="00077AD4" w:rsidP="00077AD4">
      <w:r w:rsidRPr="001675A1">
        <w:t>CONOSCENZE: Curare forma, contenuto e dimensione di un evento; Definire il Briefing per tarare il Planning; Creare il Team, la Location, l’immagine, il tema, la scaletta e il budget; Valutare finanziam</w:t>
      </w:r>
      <w:r w:rsidR="009B7F11" w:rsidRPr="001675A1">
        <w:t>e</w:t>
      </w:r>
      <w:r w:rsidRPr="001675A1">
        <w:t>nti, patrocini, crowfonding</w:t>
      </w:r>
      <w:r w:rsidR="0094089C" w:rsidRPr="001675A1">
        <w:t>; Gestione del turismo congressuale.</w:t>
      </w:r>
    </w:p>
    <w:p w14:paraId="352F0639" w14:textId="6C2EA84D" w:rsidR="00077AD4" w:rsidRDefault="00077AD4" w:rsidP="00077AD4">
      <w:r w:rsidRPr="001675A1">
        <w:t>ABILITA': Valutare la tipogia dell’evento ed essere in grado di organizzare un briefing che generi una vera e propria scaletta di definizione del Plannng; Assegnare un tema o una filo</w:t>
      </w:r>
      <w:r w:rsidR="009B7F11" w:rsidRPr="001675A1">
        <w:t>sof</w:t>
      </w:r>
      <w:r w:rsidRPr="001675A1">
        <w:t>ia che permetta di definire un budget ed un impegno di spesa adeguato al servizio</w:t>
      </w:r>
      <w:r w:rsidR="0094089C" w:rsidRPr="001675A1">
        <w:t>; Pianfificare e coordinare un congresso.</w:t>
      </w:r>
    </w:p>
    <w:p w14:paraId="54FB72C7" w14:textId="77777777" w:rsidR="001675A1" w:rsidRPr="001675A1" w:rsidRDefault="001675A1" w:rsidP="00077AD4"/>
    <w:p w14:paraId="680E7698" w14:textId="3FDB7F55" w:rsidR="00077AD4" w:rsidRPr="001675A1" w:rsidRDefault="00475A8E" w:rsidP="00077AD4">
      <w:pPr>
        <w:rPr>
          <w:b/>
          <w:bCs/>
          <w:color w:val="002060"/>
        </w:rPr>
      </w:pPr>
      <w:r>
        <w:rPr>
          <w:b/>
          <w:bCs/>
          <w:color w:val="002060"/>
        </w:rPr>
        <w:t xml:space="preserve">UFC3 </w:t>
      </w:r>
      <w:r w:rsidR="0094089C" w:rsidRPr="001675A1">
        <w:rPr>
          <w:b/>
          <w:bCs/>
          <w:color w:val="002060"/>
        </w:rPr>
        <w:t>2</w:t>
      </w:r>
      <w:r w:rsidR="009B7F11" w:rsidRPr="001675A1">
        <w:rPr>
          <w:b/>
          <w:bCs/>
          <w:color w:val="002060"/>
        </w:rPr>
        <w:t>4</w:t>
      </w:r>
      <w:r w:rsidR="00077AD4" w:rsidRPr="001675A1">
        <w:rPr>
          <w:b/>
          <w:bCs/>
          <w:color w:val="002060"/>
        </w:rPr>
        <w:t xml:space="preserve">h </w:t>
      </w:r>
      <w:r>
        <w:rPr>
          <w:b/>
          <w:bCs/>
          <w:color w:val="002060"/>
        </w:rPr>
        <w:t xml:space="preserve">- </w:t>
      </w:r>
      <w:r w:rsidR="0094089C" w:rsidRPr="001675A1">
        <w:rPr>
          <w:b/>
          <w:bCs/>
          <w:color w:val="002060"/>
        </w:rPr>
        <w:t>COMPETENZA: Il wedding planner</w:t>
      </w:r>
      <w:r w:rsidR="009B7F11" w:rsidRPr="001675A1">
        <w:rPr>
          <w:b/>
          <w:bCs/>
          <w:color w:val="002060"/>
        </w:rPr>
        <w:t>: come si organizza un matrimonio</w:t>
      </w:r>
    </w:p>
    <w:p w14:paraId="79B6EED5" w14:textId="1E3E7F83" w:rsidR="0094089C" w:rsidRPr="001675A1" w:rsidRDefault="0094089C" w:rsidP="0094089C">
      <w:r w:rsidRPr="001675A1">
        <w:t xml:space="preserve">CONOSCENZE: Curare forma, contenuto e dimensione di un </w:t>
      </w:r>
      <w:r w:rsidR="009B7F11" w:rsidRPr="001675A1">
        <w:t>matrimonio</w:t>
      </w:r>
      <w:r w:rsidRPr="001675A1">
        <w:t>; Creare il Team, la Location, l’immagine, il tema, la scaletta e il budget</w:t>
      </w:r>
      <w:r w:rsidR="009B7F11" w:rsidRPr="001675A1">
        <w:t xml:space="preserve">; </w:t>
      </w:r>
      <w:r w:rsidRPr="001675A1">
        <w:t>Gesti</w:t>
      </w:r>
      <w:r w:rsidR="009B7F11" w:rsidRPr="001675A1">
        <w:t>re tutti i passaggi</w:t>
      </w:r>
      <w:r w:rsidRPr="001675A1">
        <w:t xml:space="preserve"> del </w:t>
      </w:r>
      <w:r w:rsidR="009B7F11" w:rsidRPr="001675A1">
        <w:t>matrimonio dalla scelta degli abiti, allestimenti, dolci, catering, servizi esclusivi ed extra.</w:t>
      </w:r>
    </w:p>
    <w:p w14:paraId="79F56BB1" w14:textId="4D6F3035" w:rsidR="0094089C" w:rsidRDefault="0094089C" w:rsidP="0094089C">
      <w:r w:rsidRPr="001675A1">
        <w:t xml:space="preserve">ABILITA': Valutare la tipogia dell’evento ed essere in grado di organizzare un briefing che generi una vera e propria scaletta di definizione del Plannng; Assegnare un tema che permetta di definire un budget ed un impegno di spesa adeguato al servizio; Pianfificare e coordinare un </w:t>
      </w:r>
      <w:r w:rsidR="009B7F11" w:rsidRPr="001675A1">
        <w:t>matrimonio in tutti gli aspetti.</w:t>
      </w:r>
    </w:p>
    <w:p w14:paraId="3D993B05" w14:textId="77777777" w:rsidR="001675A1" w:rsidRPr="001675A1" w:rsidRDefault="001675A1" w:rsidP="0094089C"/>
    <w:p w14:paraId="746640D3" w14:textId="77777777" w:rsidR="001675A1" w:rsidRDefault="001675A1" w:rsidP="00077AD4">
      <w:pPr>
        <w:rPr>
          <w:b/>
          <w:bCs/>
          <w:color w:val="002060"/>
        </w:rPr>
      </w:pPr>
    </w:p>
    <w:p w14:paraId="1D6C9A28" w14:textId="59C88F3A" w:rsidR="0094089C" w:rsidRPr="001675A1" w:rsidRDefault="00475A8E" w:rsidP="00077AD4">
      <w:pPr>
        <w:rPr>
          <w:b/>
          <w:bCs/>
          <w:color w:val="002060"/>
        </w:rPr>
      </w:pPr>
      <w:r>
        <w:rPr>
          <w:b/>
          <w:bCs/>
          <w:color w:val="002060"/>
        </w:rPr>
        <w:lastRenderedPageBreak/>
        <w:t xml:space="preserve">UFC4 </w:t>
      </w:r>
      <w:bookmarkStart w:id="0" w:name="_GoBack"/>
      <w:bookmarkEnd w:id="0"/>
      <w:r w:rsidR="009B7F11" w:rsidRPr="001675A1">
        <w:rPr>
          <w:b/>
          <w:bCs/>
          <w:color w:val="002060"/>
        </w:rPr>
        <w:t>18</w:t>
      </w:r>
      <w:r w:rsidR="0094089C" w:rsidRPr="001675A1">
        <w:rPr>
          <w:b/>
          <w:bCs/>
          <w:color w:val="002060"/>
        </w:rPr>
        <w:t>h COMPETENZA: Laboratori di settore e Organizzazione degli eventi- Cartella stampa, inviti e media per l’evento a tema: Workshop, Fiera di Settore, Evento Sociale, Team Building, Evento formativo, Sfilata, Congresso</w:t>
      </w:r>
    </w:p>
    <w:p w14:paraId="6BA7AF1F" w14:textId="2EB5A947" w:rsidR="0094089C" w:rsidRPr="001675A1" w:rsidRDefault="0094089C" w:rsidP="0094089C">
      <w:r w:rsidRPr="001675A1">
        <w:t>CONOSCENZE: Capire la dinamica di costruzione mediatica</w:t>
      </w:r>
      <w:r w:rsidR="009B7F11" w:rsidRPr="001675A1">
        <w:t xml:space="preserve"> quando serve</w:t>
      </w:r>
      <w:r w:rsidRPr="001675A1">
        <w:t xml:space="preserve">: Comunicazione, cartelle stampa, </w:t>
      </w:r>
      <w:r w:rsidR="009B7F11" w:rsidRPr="001675A1">
        <w:t xml:space="preserve">eventualin </w:t>
      </w:r>
      <w:r w:rsidRPr="001675A1">
        <w:t>testimonial, Inviti e gestione eventuali pernottamenti.</w:t>
      </w:r>
    </w:p>
    <w:p w14:paraId="1AF638FE" w14:textId="6823F71F" w:rsidR="0094089C" w:rsidRDefault="0094089C" w:rsidP="0094089C">
      <w:r w:rsidRPr="001675A1">
        <w:t>ABILITÀ: Applicare la comunicazione di un evento in tutti gli aspetti mediatici e non destinati all’attuazione del Planning attraverso gli inviti, la gestione dei pernottamenti e l’immagine data dai testimonial</w:t>
      </w:r>
      <w:r w:rsidR="009B7F11" w:rsidRPr="001675A1">
        <w:t>s se necessari</w:t>
      </w:r>
      <w:r w:rsidRPr="001675A1">
        <w:t>.</w:t>
      </w:r>
    </w:p>
    <w:p w14:paraId="46CC5526" w14:textId="27EB7A6F" w:rsidR="00A34E9C" w:rsidRPr="00A34E9C" w:rsidRDefault="00A34E9C" w:rsidP="0094089C">
      <w:pPr>
        <w:rPr>
          <w:b/>
          <w:color w:val="002060"/>
        </w:rPr>
      </w:pPr>
    </w:p>
    <w:p w14:paraId="6446EAC3" w14:textId="77777777" w:rsidR="00A34E9C" w:rsidRDefault="00A34E9C" w:rsidP="0094089C"/>
    <w:p w14:paraId="725727F5" w14:textId="77777777" w:rsidR="00A34E9C" w:rsidRPr="001675A1" w:rsidRDefault="00A34E9C" w:rsidP="0094089C"/>
    <w:p w14:paraId="5D785026" w14:textId="77777777" w:rsidR="0094089C" w:rsidRDefault="0094089C" w:rsidP="00077AD4"/>
    <w:p w14:paraId="3E938A6B" w14:textId="77777777" w:rsidR="0094089C" w:rsidRPr="00077AD4" w:rsidRDefault="0094089C" w:rsidP="00077AD4"/>
    <w:p w14:paraId="09D11E4F" w14:textId="77777777" w:rsidR="00077AD4" w:rsidRPr="00077AD4" w:rsidRDefault="00077AD4" w:rsidP="00077AD4"/>
    <w:p w14:paraId="368480F1" w14:textId="77777777" w:rsidR="00077AD4" w:rsidRPr="00077AD4" w:rsidRDefault="00077AD4" w:rsidP="00077AD4"/>
    <w:p w14:paraId="19B211B3" w14:textId="77777777" w:rsidR="00077AD4" w:rsidRDefault="00077AD4"/>
    <w:sectPr w:rsidR="00077A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AD4"/>
    <w:rsid w:val="00077AD4"/>
    <w:rsid w:val="001675A1"/>
    <w:rsid w:val="00475A8E"/>
    <w:rsid w:val="008936E2"/>
    <w:rsid w:val="0094089C"/>
    <w:rsid w:val="00995FBB"/>
    <w:rsid w:val="009B7F11"/>
    <w:rsid w:val="00A34E9C"/>
    <w:rsid w:val="00B325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63BA4"/>
  <w15:chartTrackingRefBased/>
  <w15:docId w15:val="{31DCF875-E357-424A-ACB3-A9B4AEAC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48074</dc:creator>
  <cp:keywords/>
  <dc:description/>
  <cp:lastModifiedBy>User</cp:lastModifiedBy>
  <cp:revision>2</cp:revision>
  <dcterms:created xsi:type="dcterms:W3CDTF">2021-08-03T13:25:00Z</dcterms:created>
  <dcterms:modified xsi:type="dcterms:W3CDTF">2021-08-03T13:25:00Z</dcterms:modified>
</cp:coreProperties>
</file>